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2" w:rsidRPr="00D02898" w:rsidRDefault="00D02898" w:rsidP="00084BC2">
      <w:pPr>
        <w:ind w:left="360"/>
        <w:jc w:val="center"/>
        <w:rPr>
          <w:b/>
          <w:sz w:val="28"/>
          <w:szCs w:val="28"/>
          <w:u w:val="single"/>
        </w:rPr>
      </w:pPr>
      <w:r w:rsidRPr="00D02898">
        <w:rPr>
          <w:b/>
          <w:sz w:val="28"/>
          <w:szCs w:val="28"/>
          <w:u w:val="single"/>
        </w:rPr>
        <w:t>13EC3204-</w:t>
      </w:r>
      <w:r w:rsidR="00084BC2" w:rsidRPr="00D02898">
        <w:rPr>
          <w:b/>
          <w:sz w:val="28"/>
          <w:szCs w:val="28"/>
          <w:u w:val="single"/>
        </w:rPr>
        <w:t>DIGITAL DESIGN</w:t>
      </w:r>
    </w:p>
    <w:p w:rsidR="00084BC2" w:rsidRDefault="00084BC2" w:rsidP="00084BC2">
      <w:pPr>
        <w:ind w:left="360"/>
        <w:jc w:val="center"/>
      </w:pPr>
      <w:r>
        <w:t>(</w:t>
      </w:r>
      <w:r w:rsidRPr="00254B10">
        <w:t>ECE)</w:t>
      </w:r>
      <w:bookmarkStart w:id="0" w:name="_GoBack"/>
      <w:bookmarkEnd w:id="0"/>
    </w:p>
    <w:p w:rsidR="00053CE0" w:rsidRDefault="00053CE0" w:rsidP="00053CE0">
      <w:pPr>
        <w:rPr>
          <w:b/>
        </w:rPr>
      </w:pPr>
      <w:r>
        <w:rPr>
          <w:b/>
        </w:rPr>
        <w:t>Lectures/Week:4Hrs.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EA4ADD">
        <w:rPr>
          <w:b/>
        </w:rPr>
        <w:t xml:space="preserve">        </w:t>
      </w:r>
      <w:r>
        <w:rPr>
          <w:b/>
        </w:rPr>
        <w:t xml:space="preserve">   </w:t>
      </w:r>
      <w:r w:rsidR="00EA4ADD">
        <w:rPr>
          <w:b/>
        </w:rPr>
        <w:t xml:space="preserve"> </w:t>
      </w:r>
      <w:r>
        <w:rPr>
          <w:b/>
        </w:rPr>
        <w:t xml:space="preserve"> Sessional Marks:40</w:t>
      </w:r>
    </w:p>
    <w:p w:rsidR="00053CE0" w:rsidRPr="008362EF" w:rsidRDefault="00053CE0" w:rsidP="00053CE0">
      <w:pPr>
        <w:rPr>
          <w:b/>
        </w:rPr>
      </w:pPr>
      <w:r>
        <w:rPr>
          <w:b/>
        </w:rPr>
        <w:t>Univ. Exam. Duration:3Hrs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A4ADD">
        <w:rPr>
          <w:b/>
        </w:rPr>
        <w:t xml:space="preserve"> </w:t>
      </w:r>
      <w:proofErr w:type="spellStart"/>
      <w:r>
        <w:rPr>
          <w:b/>
        </w:rPr>
        <w:t>Univ</w:t>
      </w:r>
      <w:proofErr w:type="spellEnd"/>
      <w:r>
        <w:rPr>
          <w:b/>
        </w:rPr>
        <w:t xml:space="preserve">  Exam.Marks:60</w:t>
      </w:r>
    </w:p>
    <w:p w:rsidR="00053CE0" w:rsidRPr="008362EF" w:rsidRDefault="00053CE0" w:rsidP="00053CE0">
      <w:pPr>
        <w:rPr>
          <w:b/>
        </w:rPr>
      </w:pPr>
    </w:p>
    <w:p w:rsidR="00084BC2" w:rsidRPr="00F922C5" w:rsidRDefault="00084BC2" w:rsidP="00084BC2">
      <w:pPr>
        <w:ind w:left="360"/>
        <w:jc w:val="center"/>
        <w:rPr>
          <w:b/>
          <w:u w:val="single"/>
        </w:rPr>
      </w:pPr>
      <w:r w:rsidRPr="00F922C5">
        <w:rPr>
          <w:b/>
          <w:u w:val="single"/>
        </w:rPr>
        <w:t>UNIT – I</w:t>
      </w:r>
    </w:p>
    <w:p w:rsidR="00084BC2" w:rsidRDefault="00084BC2" w:rsidP="008E54BA">
      <w:pPr>
        <w:ind w:left="360"/>
        <w:jc w:val="both"/>
      </w:pPr>
      <w:r w:rsidRPr="004E4370">
        <w:rPr>
          <w:b/>
        </w:rPr>
        <w:t>MOS Amplifiers:</w:t>
      </w:r>
      <w:r w:rsidRPr="00B455E8">
        <w:t>Common sou</w:t>
      </w:r>
      <w:r>
        <w:t>rce amplifier with resistive load</w:t>
      </w:r>
      <w:r w:rsidRPr="00B455E8">
        <w:t>,</w:t>
      </w:r>
      <w:r>
        <w:t xml:space="preserve"> Common Drain amplifier. Differential amplifier, transfer characteristics and derivation of CMRR.</w:t>
      </w:r>
    </w:p>
    <w:p w:rsidR="00084BC2" w:rsidRDefault="00084BC2" w:rsidP="008E54BA">
      <w:pPr>
        <w:jc w:val="both"/>
      </w:pPr>
    </w:p>
    <w:p w:rsidR="00084BC2" w:rsidRDefault="00084BC2" w:rsidP="008E54BA">
      <w:pPr>
        <w:ind w:left="360"/>
        <w:jc w:val="both"/>
      </w:pPr>
      <w:r w:rsidRPr="00B97179">
        <w:rPr>
          <w:b/>
        </w:rPr>
        <w:t>Current Mirrors:</w:t>
      </w:r>
      <w:r>
        <w:t>Basic Current Mirrors, cascode current mirror and active current mirrors without signal analysis.</w:t>
      </w:r>
    </w:p>
    <w:p w:rsidR="00084BC2" w:rsidRDefault="00084BC2" w:rsidP="008E54BA">
      <w:pPr>
        <w:ind w:left="360"/>
        <w:jc w:val="center"/>
        <w:rPr>
          <w:b/>
          <w:u w:val="single"/>
        </w:rPr>
      </w:pPr>
      <w:r w:rsidRPr="00F922C5">
        <w:rPr>
          <w:b/>
          <w:u w:val="single"/>
        </w:rPr>
        <w:t>UNIT – II</w:t>
      </w:r>
    </w:p>
    <w:p w:rsidR="00084BC2" w:rsidRPr="00787727" w:rsidRDefault="00084BC2" w:rsidP="008E54BA">
      <w:pPr>
        <w:ind w:left="360"/>
        <w:jc w:val="both"/>
      </w:pPr>
      <w:r w:rsidRPr="00787727">
        <w:rPr>
          <w:b/>
        </w:rPr>
        <w:t>Digital Integrated circuits:</w:t>
      </w:r>
      <w:r w:rsidRPr="00787727">
        <w:t xml:space="preserve"> Evaluation of ICs, Advantages and classification of ICs. Digital IC chara</w:t>
      </w:r>
      <w:r>
        <w:t>cteristics, Digital IC families-</w:t>
      </w:r>
      <w:r w:rsidRPr="00787727">
        <w:t xml:space="preserve"> DTL, HTL, ECL, MOS, CMOS, </w:t>
      </w:r>
      <w:r>
        <w:t>TTL-</w:t>
      </w:r>
      <w:r w:rsidRPr="00787727">
        <w:t>Totem</w:t>
      </w:r>
      <w:r>
        <w:t>-</w:t>
      </w:r>
      <w:r w:rsidRPr="00787727">
        <w:t xml:space="preserve">pole, Open </w:t>
      </w:r>
      <w:r>
        <w:t xml:space="preserve">collector and Tristate outputs and </w:t>
      </w:r>
      <w:r w:rsidRPr="00787727">
        <w:t>IC packaging’s.</w:t>
      </w:r>
    </w:p>
    <w:p w:rsidR="00084BC2" w:rsidRDefault="00084BC2" w:rsidP="008E54BA">
      <w:pPr>
        <w:ind w:left="360"/>
        <w:jc w:val="both"/>
        <w:rPr>
          <w:b/>
          <w:u w:val="single"/>
        </w:rPr>
      </w:pPr>
    </w:p>
    <w:p w:rsidR="00084BC2" w:rsidRDefault="00084BC2" w:rsidP="008E54BA">
      <w:pPr>
        <w:ind w:left="360"/>
        <w:jc w:val="center"/>
        <w:rPr>
          <w:b/>
          <w:u w:val="single"/>
        </w:rPr>
      </w:pPr>
      <w:r w:rsidRPr="00F922C5">
        <w:rPr>
          <w:b/>
          <w:u w:val="single"/>
        </w:rPr>
        <w:t>UNIT – II</w:t>
      </w:r>
      <w:r>
        <w:rPr>
          <w:b/>
          <w:u w:val="single"/>
        </w:rPr>
        <w:t>I</w:t>
      </w:r>
    </w:p>
    <w:p w:rsidR="00084BC2" w:rsidRPr="00743059" w:rsidRDefault="00084BC2" w:rsidP="008E54BA">
      <w:pPr>
        <w:ind w:left="360"/>
        <w:jc w:val="both"/>
        <w:rPr>
          <w:b/>
        </w:rPr>
      </w:pPr>
      <w:r w:rsidRPr="00743059">
        <w:rPr>
          <w:b/>
        </w:rPr>
        <w:t>VHDL INTRODUCTION AND LANGUAGE FUNDAMENTALS:</w:t>
      </w:r>
    </w:p>
    <w:p w:rsidR="00084BC2" w:rsidRDefault="00084BC2" w:rsidP="008E54BA">
      <w:pPr>
        <w:ind w:left="360"/>
        <w:jc w:val="both"/>
      </w:pPr>
      <w:r>
        <w:t xml:space="preserve">VHDL History – </w:t>
      </w:r>
      <w:r w:rsidRPr="00862055">
        <w:rPr>
          <w:b/>
        </w:rPr>
        <w:t xml:space="preserve">Design </w:t>
      </w:r>
      <w:r w:rsidR="00862055" w:rsidRPr="00862055">
        <w:rPr>
          <w:b/>
        </w:rPr>
        <w:t>methodology:</w:t>
      </w:r>
      <w:r w:rsidR="00862055">
        <w:t xml:space="preserve"> -</w:t>
      </w:r>
      <w:r>
        <w:t xml:space="preserve"> Description style, Direction of design, design flow, step in digital system design. </w:t>
      </w:r>
      <w:r w:rsidRPr="006B33B0">
        <w:rPr>
          <w:b/>
        </w:rPr>
        <w:t>Hardware modeling issue:</w:t>
      </w:r>
      <w:r>
        <w:t xml:space="preserve"> concurrency, delays, delta time and back annotation – organization of a VHDL design file – libraries.</w:t>
      </w:r>
    </w:p>
    <w:p w:rsidR="00084BC2" w:rsidRDefault="00084BC2" w:rsidP="008E54BA">
      <w:pPr>
        <w:ind w:left="360"/>
        <w:jc w:val="both"/>
      </w:pPr>
      <w:r w:rsidRPr="006A339F">
        <w:rPr>
          <w:b/>
        </w:rPr>
        <w:t>Language fundamentals:</w:t>
      </w:r>
      <w:r>
        <w:t xml:space="preserve"> Basic sequential statements – Date types – Assignment statements and operators – </w:t>
      </w:r>
      <w:r w:rsidR="00862055">
        <w:rPr>
          <w:b/>
        </w:rPr>
        <w:t>O</w:t>
      </w:r>
      <w:r w:rsidRPr="00564784">
        <w:rPr>
          <w:b/>
        </w:rPr>
        <w:t xml:space="preserve">bjects in </w:t>
      </w:r>
      <w:r w:rsidR="00862055" w:rsidRPr="00564784">
        <w:rPr>
          <w:b/>
        </w:rPr>
        <w:t>VHDL: Signals</w:t>
      </w:r>
      <w:r>
        <w:t>, Variable, constants, files-attributes of objects – VHDL package, package body and configurations – Entity declarations and statements – Examples of simple circuits.</w:t>
      </w:r>
    </w:p>
    <w:p w:rsidR="00B96D91" w:rsidRDefault="00B96D91" w:rsidP="008E54BA">
      <w:pPr>
        <w:ind w:left="360"/>
        <w:jc w:val="both"/>
      </w:pPr>
    </w:p>
    <w:p w:rsidR="00084BC2" w:rsidRPr="00F922C5" w:rsidRDefault="00084BC2" w:rsidP="008E54BA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UNIT – IV</w:t>
      </w:r>
    </w:p>
    <w:p w:rsidR="00084BC2" w:rsidRDefault="0035170D" w:rsidP="008E54BA">
      <w:pPr>
        <w:ind w:left="360"/>
        <w:jc w:val="both"/>
      </w:pPr>
      <w:r>
        <w:rPr>
          <w:b/>
        </w:rPr>
        <w:t>COMBINATIONAL</w:t>
      </w:r>
      <w:r w:rsidR="00084BC2" w:rsidRPr="00743059">
        <w:rPr>
          <w:b/>
        </w:rPr>
        <w:t xml:space="preserve"> CIRCUITBUILDING BLOCKS:</w:t>
      </w:r>
    </w:p>
    <w:p w:rsidR="00084BC2" w:rsidRDefault="0035170D" w:rsidP="008E54BA">
      <w:pPr>
        <w:ind w:left="360"/>
        <w:jc w:val="both"/>
        <w:rPr>
          <w:lang w:val="fr-FR"/>
        </w:rPr>
      </w:pPr>
      <w:r>
        <w:rPr>
          <w:lang w:val="fr-FR"/>
        </w:rPr>
        <w:t xml:space="preserve">Multiplexes, </w:t>
      </w:r>
      <w:r w:rsidR="00084BC2" w:rsidRPr="000E6B4F">
        <w:rPr>
          <w:lang w:val="fr-FR"/>
        </w:rPr>
        <w:t>Decoder</w:t>
      </w:r>
      <w:r>
        <w:rPr>
          <w:lang w:val="fr-FR"/>
        </w:rPr>
        <w:t xml:space="preserve">s, </w:t>
      </w:r>
      <w:r w:rsidR="00084BC2">
        <w:rPr>
          <w:lang w:val="fr-FR"/>
        </w:rPr>
        <w:t>Encoders – Code converters and their implémentation using</w:t>
      </w:r>
      <w:r w:rsidR="00084BC2" w:rsidRPr="000E6B4F">
        <w:rPr>
          <w:lang w:val="fr-FR"/>
        </w:rPr>
        <w:t>VHDL.</w:t>
      </w:r>
    </w:p>
    <w:p w:rsidR="005C7965" w:rsidRDefault="005C7965" w:rsidP="008E54BA">
      <w:pPr>
        <w:ind w:left="360"/>
        <w:jc w:val="center"/>
        <w:rPr>
          <w:b/>
          <w:u w:val="single"/>
        </w:rPr>
      </w:pPr>
    </w:p>
    <w:p w:rsidR="00084BC2" w:rsidRPr="00F922C5" w:rsidRDefault="00084BC2" w:rsidP="008E54BA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UNIT – V</w:t>
      </w:r>
    </w:p>
    <w:p w:rsidR="00084BC2" w:rsidRPr="000E6B4F" w:rsidRDefault="00084BC2" w:rsidP="008E54BA">
      <w:pPr>
        <w:ind w:left="360"/>
        <w:jc w:val="both"/>
        <w:rPr>
          <w:lang w:val="fr-FR"/>
        </w:rPr>
      </w:pPr>
      <w:r w:rsidRPr="001D4A2E">
        <w:rPr>
          <w:b/>
        </w:rPr>
        <w:t>SEQUENTIAL LOGIC DESIGN:</w:t>
      </w:r>
      <w:r w:rsidR="0035170D">
        <w:t xml:space="preserve">Latches and flip-flops, </w:t>
      </w:r>
      <w:r w:rsidRPr="001D4A2E">
        <w:t>registers counters</w:t>
      </w:r>
      <w:r>
        <w:t xml:space="preserve"> (</w:t>
      </w:r>
      <w:r w:rsidR="0035170D">
        <w:t xml:space="preserve">Asynchronous and synchronous) BCD, Ring and Johnson counter </w:t>
      </w:r>
      <w:r>
        <w:rPr>
          <w:lang w:val="fr-FR"/>
        </w:rPr>
        <w:t>and their</w:t>
      </w:r>
      <w:r w:rsidR="008E54BA">
        <w:rPr>
          <w:lang w:val="fr-FR"/>
        </w:rPr>
        <w:t xml:space="preserve"> implementation</w:t>
      </w:r>
      <w:r>
        <w:rPr>
          <w:lang w:val="fr-FR"/>
        </w:rPr>
        <w:t xml:space="preserve"> using</w:t>
      </w:r>
      <w:r w:rsidRPr="000E6B4F">
        <w:rPr>
          <w:lang w:val="fr-FR"/>
        </w:rPr>
        <w:t>VHDL.</w:t>
      </w:r>
    </w:p>
    <w:p w:rsidR="00084BC2" w:rsidRDefault="00084BC2" w:rsidP="008E54BA">
      <w:pPr>
        <w:ind w:left="360"/>
        <w:jc w:val="both"/>
        <w:rPr>
          <w:b/>
        </w:rPr>
      </w:pPr>
    </w:p>
    <w:p w:rsidR="00084BC2" w:rsidRDefault="00084BC2" w:rsidP="008E54BA">
      <w:pPr>
        <w:ind w:left="360"/>
        <w:jc w:val="both"/>
        <w:rPr>
          <w:b/>
        </w:rPr>
      </w:pPr>
      <w:r w:rsidRPr="0018118C">
        <w:rPr>
          <w:b/>
        </w:rPr>
        <w:t>TEXT BOOKS:</w:t>
      </w:r>
    </w:p>
    <w:p w:rsidR="00084BC2" w:rsidRDefault="00084BC2" w:rsidP="008E54BA">
      <w:pPr>
        <w:pStyle w:val="ListParagraph"/>
        <w:numPr>
          <w:ilvl w:val="0"/>
          <w:numId w:val="1"/>
        </w:numPr>
        <w:jc w:val="both"/>
      </w:pPr>
      <w:r>
        <w:t xml:space="preserve">Design of analog CMOS Integrated  circuits by </w:t>
      </w:r>
      <w:proofErr w:type="spellStart"/>
      <w:r>
        <w:t>Beh</w:t>
      </w:r>
      <w:r w:rsidR="008E54BA">
        <w:t>z</w:t>
      </w:r>
      <w:r>
        <w:t>ad</w:t>
      </w:r>
      <w:r w:rsidR="008E54BA">
        <w:t>R</w:t>
      </w:r>
      <w:r>
        <w:t>azhavi</w:t>
      </w:r>
      <w:proofErr w:type="spellEnd"/>
      <w:r>
        <w:t>.</w:t>
      </w:r>
    </w:p>
    <w:p w:rsidR="00084BC2" w:rsidRDefault="00084BC2" w:rsidP="008E54BA">
      <w:pPr>
        <w:pStyle w:val="ListParagraph"/>
        <w:numPr>
          <w:ilvl w:val="0"/>
          <w:numId w:val="1"/>
        </w:numPr>
        <w:jc w:val="both"/>
      </w:pPr>
      <w:r>
        <w:t xml:space="preserve">Ronald </w:t>
      </w:r>
      <w:proofErr w:type="spellStart"/>
      <w:r>
        <w:t>J.Tocci</w:t>
      </w:r>
      <w:proofErr w:type="spellEnd"/>
      <w:r>
        <w:t xml:space="preserve">, Neal </w:t>
      </w:r>
      <w:proofErr w:type="spellStart"/>
      <w:r>
        <w:t>S.Widmer</w:t>
      </w:r>
      <w:proofErr w:type="spellEnd"/>
      <w:r>
        <w:t>, “Digital systems — Principles and applications”. 8th edition,   Pearson Education Asia, 2001.</w:t>
      </w:r>
    </w:p>
    <w:p w:rsidR="00084BC2" w:rsidRDefault="00084BC2" w:rsidP="008E54BA">
      <w:pPr>
        <w:pStyle w:val="ListParagraph"/>
        <w:numPr>
          <w:ilvl w:val="0"/>
          <w:numId w:val="1"/>
        </w:numPr>
        <w:jc w:val="both"/>
      </w:pPr>
      <w:r w:rsidRPr="00787727">
        <w:t>B.S .</w:t>
      </w:r>
      <w:proofErr w:type="spellStart"/>
      <w:r w:rsidRPr="00787727">
        <w:t>sonde</w:t>
      </w:r>
      <w:proofErr w:type="spellEnd"/>
      <w:r w:rsidRPr="00787727">
        <w:t>, Introduction to system design using ICs Wiley Eastern.</w:t>
      </w:r>
    </w:p>
    <w:p w:rsidR="00084BC2" w:rsidRDefault="00084BC2" w:rsidP="008E54BA">
      <w:pPr>
        <w:pStyle w:val="ListParagraph"/>
        <w:numPr>
          <w:ilvl w:val="0"/>
          <w:numId w:val="1"/>
        </w:numPr>
        <w:jc w:val="both"/>
      </w:pPr>
      <w:r>
        <w:t xml:space="preserve">S.S. </w:t>
      </w:r>
      <w:proofErr w:type="spellStart"/>
      <w:r>
        <w:t>Limaye</w:t>
      </w:r>
      <w:proofErr w:type="spellEnd"/>
      <w:r>
        <w:t>, ‘VHDL – A design oriented Approach, ‘TMH edition (2008)</w:t>
      </w:r>
    </w:p>
    <w:p w:rsidR="00084BC2" w:rsidRDefault="00084BC2" w:rsidP="008E54BA">
      <w:pPr>
        <w:pStyle w:val="ListParagraph"/>
        <w:numPr>
          <w:ilvl w:val="0"/>
          <w:numId w:val="1"/>
        </w:numPr>
        <w:jc w:val="both"/>
      </w:pPr>
      <w:r>
        <w:t xml:space="preserve">John </w:t>
      </w:r>
      <w:proofErr w:type="spellStart"/>
      <w:r>
        <w:t>Wakerley</w:t>
      </w:r>
      <w:proofErr w:type="spellEnd"/>
      <w:r>
        <w:t xml:space="preserve"> “Digital Design Principles”</w:t>
      </w:r>
    </w:p>
    <w:p w:rsidR="00B96D91" w:rsidRDefault="00B96D91" w:rsidP="008E54BA">
      <w:pPr>
        <w:ind w:left="360"/>
        <w:jc w:val="both"/>
        <w:rPr>
          <w:b/>
        </w:rPr>
      </w:pPr>
    </w:p>
    <w:p w:rsidR="00084BC2" w:rsidRPr="00320F39" w:rsidRDefault="00084BC2" w:rsidP="008E54BA">
      <w:pPr>
        <w:ind w:left="360"/>
        <w:jc w:val="both"/>
        <w:rPr>
          <w:b/>
        </w:rPr>
      </w:pPr>
      <w:r w:rsidRPr="00320F39">
        <w:rPr>
          <w:b/>
        </w:rPr>
        <w:t>REFERENCE BOOKS</w:t>
      </w:r>
    </w:p>
    <w:p w:rsidR="00084BC2" w:rsidRDefault="00084BC2" w:rsidP="008E54BA">
      <w:pPr>
        <w:ind w:left="360"/>
        <w:jc w:val="both"/>
      </w:pPr>
      <w:r>
        <w:t xml:space="preserve">1.  Stephen Brown and </w:t>
      </w:r>
      <w:proofErr w:type="spellStart"/>
      <w:r>
        <w:t>zvonkovranesic</w:t>
      </w:r>
      <w:proofErr w:type="spellEnd"/>
      <w:r>
        <w:t xml:space="preserve">, ‘Fundamentals of digital design with     </w:t>
      </w:r>
    </w:p>
    <w:p w:rsidR="00084BC2" w:rsidRDefault="00084BC2" w:rsidP="008E54BA">
      <w:pPr>
        <w:ind w:left="360"/>
        <w:jc w:val="both"/>
      </w:pPr>
      <w:r>
        <w:t>VHDL, TMH edition (2007).</w:t>
      </w:r>
    </w:p>
    <w:p w:rsidR="000A1896" w:rsidRDefault="00084BC2" w:rsidP="008E54BA">
      <w:pPr>
        <w:ind w:left="360"/>
        <w:jc w:val="both"/>
      </w:pPr>
      <w:r>
        <w:t>2.APGodse&amp;Bakshi Digital IC Application-Technical Publications.</w:t>
      </w:r>
    </w:p>
    <w:sectPr w:rsidR="000A1896" w:rsidSect="000A1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E22"/>
    <w:multiLevelType w:val="hybridMultilevel"/>
    <w:tmpl w:val="528C5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40D2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84BC2"/>
    <w:rsid w:val="00053CE0"/>
    <w:rsid w:val="00084BC2"/>
    <w:rsid w:val="000A1896"/>
    <w:rsid w:val="0035170D"/>
    <w:rsid w:val="003A189D"/>
    <w:rsid w:val="005C7965"/>
    <w:rsid w:val="00751683"/>
    <w:rsid w:val="00862055"/>
    <w:rsid w:val="008E54BA"/>
    <w:rsid w:val="009773BB"/>
    <w:rsid w:val="00B96D91"/>
    <w:rsid w:val="00D02898"/>
    <w:rsid w:val="00EA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NAGIREDDY</dc:creator>
  <cp:lastModifiedBy>ravi</cp:lastModifiedBy>
  <cp:revision>9</cp:revision>
  <dcterms:created xsi:type="dcterms:W3CDTF">2013-08-21T05:16:00Z</dcterms:created>
  <dcterms:modified xsi:type="dcterms:W3CDTF">2016-12-29T04:04:00Z</dcterms:modified>
</cp:coreProperties>
</file>